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B9466B">
      <w:pPr>
        <w:pStyle w:val="1"/>
        <w:framePr w:w="4434" w:h="1606" w:wrap="auto" w:x="1231" w:y="-188"/>
      </w:pPr>
      <w:r>
        <w:drawing>
          <wp:anchor distT="36195" distB="36195" distL="6401435" distR="6401435" simplePos="0" relativeHeight="251659264" behindDoc="1" locked="0" layoutInCell="1" allowOverlap="1" wp14:anchorId="0F62DAEA" wp14:editId="5E74EBFE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B9466B">
      <w:pPr>
        <w:framePr w:w="4434" w:h="1606" w:hSpace="180" w:wrap="auto" w:vAnchor="text" w:hAnchor="page" w:x="1231" w:y="-18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B9466B">
      <w:pPr>
        <w:pStyle w:val="a3"/>
        <w:framePr w:h="1606" w:wrap="auto" w:x="1231" w:y="-188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B9466B">
      <w:pPr>
        <w:pStyle w:val="a3"/>
        <w:framePr w:h="1606" w:wrap="auto" w:x="1231" w:y="-188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B9466B">
      <w:pPr>
        <w:framePr w:w="4434" w:h="1606" w:hSpace="180" w:wrap="auto" w:vAnchor="text" w:hAnchor="page" w:x="1231" w:y="-18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437730" w:rsidRDefault="00437730" w:rsidP="00437730">
      <w:pPr>
        <w:jc w:val="center"/>
        <w:rPr>
          <w:b/>
        </w:rPr>
      </w:pPr>
      <w:r>
        <w:rPr>
          <w:b/>
        </w:rPr>
        <w:t xml:space="preserve">« 29 » </w:t>
      </w:r>
      <w:r>
        <w:rPr>
          <w:b/>
          <w:lang w:val="be-BY"/>
        </w:rPr>
        <w:t xml:space="preserve">ғинуар  </w:t>
      </w:r>
      <w:r>
        <w:rPr>
          <w:b/>
        </w:rPr>
        <w:t xml:space="preserve"> 2018</w:t>
      </w:r>
      <w:r>
        <w:rPr>
          <w:b/>
          <w:lang w:val="be-BY"/>
        </w:rPr>
        <w:t xml:space="preserve"> </w:t>
      </w:r>
      <w:r>
        <w:rPr>
          <w:b/>
        </w:rPr>
        <w:t xml:space="preserve">йыл    </w:t>
      </w:r>
      <w:r>
        <w:rPr>
          <w:b/>
          <w:lang w:val="be-BY"/>
        </w:rPr>
        <w:t xml:space="preserve">           </w:t>
      </w:r>
      <w:r>
        <w:rPr>
          <w:b/>
        </w:rPr>
        <w:t xml:space="preserve">    № 27-25-13</w:t>
      </w:r>
      <w:r>
        <w:rPr>
          <w:b/>
        </w:rPr>
        <w:t>2</w:t>
      </w:r>
      <w:bookmarkStart w:id="0" w:name="_GoBack"/>
      <w:bookmarkEnd w:id="0"/>
      <w:r>
        <w:rPr>
          <w:b/>
          <w:lang w:val="be-BY"/>
        </w:rPr>
        <w:t xml:space="preserve">            </w:t>
      </w:r>
      <w:r>
        <w:rPr>
          <w:b/>
        </w:rPr>
        <w:t xml:space="preserve">                « 29 » января </w:t>
      </w:r>
      <w:r>
        <w:rPr>
          <w:b/>
          <w:lang w:val="be-BY"/>
        </w:rPr>
        <w:t xml:space="preserve"> 20</w:t>
      </w:r>
      <w:r>
        <w:rPr>
          <w:b/>
        </w:rPr>
        <w:t>18</w:t>
      </w:r>
      <w:r>
        <w:rPr>
          <w:b/>
          <w:lang w:val="be-BY"/>
        </w:rPr>
        <w:t xml:space="preserve"> </w:t>
      </w:r>
      <w:r>
        <w:rPr>
          <w:b/>
        </w:rPr>
        <w:t>года</w:t>
      </w:r>
    </w:p>
    <w:p w:rsidR="00437730" w:rsidRDefault="003F6CF9" w:rsidP="00437730">
      <w:pPr>
        <w:rPr>
          <w:b/>
        </w:rPr>
      </w:pPr>
      <w:r w:rsidRPr="00F3602D">
        <w:rPr>
          <w:b/>
        </w:rPr>
        <w:t xml:space="preserve"> </w:t>
      </w:r>
    </w:p>
    <w:p w:rsidR="00B9466B" w:rsidRDefault="00B9466B" w:rsidP="0043773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</w:p>
    <w:p w:rsid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Pr="00B9466B">
        <w:rPr>
          <w:rFonts w:cs="Arial"/>
          <w:sz w:val="28"/>
          <w:szCs w:val="28"/>
        </w:rPr>
        <w:t>О плане работы администрации сельского поселения Тимировский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 w:rsidRPr="00B9466B">
        <w:rPr>
          <w:rFonts w:cs="Arial"/>
          <w:sz w:val="28"/>
          <w:szCs w:val="28"/>
        </w:rPr>
        <w:t>сельсовет муниципального района Бурзянский район Республики Башкортостан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B9466B">
        <w:rPr>
          <w:rFonts w:cs="Arial"/>
          <w:sz w:val="28"/>
          <w:szCs w:val="28"/>
        </w:rPr>
        <w:t>В соответствии со ст.5 пункта 9  Устава сельского поселения Тимировский сельсовет  муниципального района Бурзянский район Республики Башкортостан  Совет сельского поселения Тимировский   сельсовет  муниципального района Бурзянский район Республики Башкортостан решил: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B9466B">
        <w:rPr>
          <w:rFonts w:cs="Arial"/>
          <w:sz w:val="28"/>
          <w:szCs w:val="28"/>
        </w:rPr>
        <w:t xml:space="preserve">1.Утвердить прилагаемый план работы администрации сельского поселения Тимировский сельсовет муниципального района Бурзянский район Республики Башкортостан на </w:t>
      </w:r>
      <w:r w:rsidR="00437730">
        <w:rPr>
          <w:rFonts w:cs="Arial"/>
          <w:sz w:val="28"/>
          <w:szCs w:val="28"/>
        </w:rPr>
        <w:t>2018</w:t>
      </w:r>
      <w:r w:rsidRPr="00B9466B">
        <w:rPr>
          <w:rFonts w:cs="Arial"/>
          <w:sz w:val="28"/>
          <w:szCs w:val="28"/>
        </w:rPr>
        <w:t xml:space="preserve"> год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 w:rsidRPr="00B9466B">
        <w:rPr>
          <w:rFonts w:cs="Arial"/>
          <w:sz w:val="28"/>
          <w:szCs w:val="28"/>
        </w:rPr>
        <w:t>Глава сельского поселения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 w:rsidRPr="00B9466B">
        <w:rPr>
          <w:rFonts w:cs="Arial"/>
          <w:sz w:val="28"/>
          <w:szCs w:val="28"/>
        </w:rPr>
        <w:t xml:space="preserve">Тимировский сельсовет                                </w:t>
      </w:r>
      <w:r w:rsidRPr="00B9466B">
        <w:rPr>
          <w:rFonts w:cs="Arial"/>
          <w:sz w:val="28"/>
          <w:szCs w:val="28"/>
          <w:lang w:val="be-BY"/>
        </w:rPr>
        <w:t xml:space="preserve">           </w:t>
      </w:r>
      <w:r w:rsidRPr="00B9466B">
        <w:rPr>
          <w:rFonts w:cs="Arial"/>
          <w:sz w:val="28"/>
          <w:szCs w:val="28"/>
        </w:rPr>
        <w:t xml:space="preserve">    Арслангужина Р.К.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114C60" w:rsidRDefault="00114C60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УТВЕРЖДАЮ</w:t>
      </w:r>
    </w:p>
    <w:p w:rsidR="00B9466B" w:rsidRDefault="00B9466B" w:rsidP="00B9466B">
      <w:pPr>
        <w:rPr>
          <w:b/>
        </w:rPr>
      </w:pPr>
      <w:r>
        <w:rPr>
          <w:b/>
        </w:rPr>
        <w:t xml:space="preserve">                                                                                  Глава сельского поселения </w:t>
      </w:r>
    </w:p>
    <w:p w:rsidR="00B9466B" w:rsidRDefault="00B9466B" w:rsidP="00B9466B">
      <w:pPr>
        <w:rPr>
          <w:b/>
        </w:rPr>
      </w:pPr>
      <w:r>
        <w:rPr>
          <w:b/>
        </w:rPr>
        <w:t xml:space="preserve">                                                                                  Тимировский </w:t>
      </w:r>
    </w:p>
    <w:p w:rsidR="00B9466B" w:rsidRDefault="00B9466B" w:rsidP="00B9466B">
      <w:pPr>
        <w:rPr>
          <w:b/>
        </w:rPr>
      </w:pPr>
      <w:r>
        <w:rPr>
          <w:b/>
        </w:rPr>
        <w:t xml:space="preserve">                                                                                  сельсовет муниципального района </w:t>
      </w:r>
    </w:p>
    <w:p w:rsidR="00B9466B" w:rsidRDefault="00B9466B" w:rsidP="00B9466B">
      <w:pPr>
        <w:rPr>
          <w:b/>
        </w:rPr>
      </w:pPr>
      <w:r>
        <w:rPr>
          <w:b/>
        </w:rPr>
        <w:t xml:space="preserve">                                                                                  Бурзянский район РБ</w:t>
      </w:r>
    </w:p>
    <w:p w:rsidR="00B9466B" w:rsidRDefault="00B9466B" w:rsidP="00B9466B">
      <w:r>
        <w:rPr>
          <w:b/>
        </w:rPr>
        <w:t xml:space="preserve">                                                                                   _____________Р.К.Арслангужина</w:t>
      </w:r>
    </w:p>
    <w:p w:rsidR="00B9466B" w:rsidRDefault="00B9466B" w:rsidP="00B9466B">
      <w:r>
        <w:t xml:space="preserve"> </w:t>
      </w:r>
    </w:p>
    <w:p w:rsidR="00B9466B" w:rsidRPr="00794838" w:rsidRDefault="00B9466B" w:rsidP="00B9466B">
      <w:pPr>
        <w:rPr>
          <w:sz w:val="32"/>
          <w:szCs w:val="32"/>
        </w:rPr>
      </w:pPr>
      <w:r w:rsidRPr="00794838">
        <w:rPr>
          <w:sz w:val="32"/>
          <w:szCs w:val="32"/>
        </w:rPr>
        <w:t xml:space="preserve">                                       ГОДОВОЙ     ПЛАН</w:t>
      </w:r>
    </w:p>
    <w:p w:rsidR="00B9466B" w:rsidRDefault="00B9466B" w:rsidP="00B9466B">
      <w:pPr>
        <w:rPr>
          <w:b/>
        </w:rPr>
      </w:pPr>
    </w:p>
    <w:p w:rsidR="00B9466B" w:rsidRPr="00794838" w:rsidRDefault="00B9466B" w:rsidP="00B9466B">
      <w:pPr>
        <w:jc w:val="center"/>
        <w:rPr>
          <w:sz w:val="28"/>
          <w:szCs w:val="28"/>
        </w:rPr>
      </w:pPr>
      <w:r w:rsidRPr="00794838">
        <w:rPr>
          <w:sz w:val="28"/>
          <w:szCs w:val="28"/>
        </w:rPr>
        <w:t xml:space="preserve">работы  администрации сельского поселения Тимировский </w:t>
      </w:r>
    </w:p>
    <w:p w:rsidR="00B9466B" w:rsidRDefault="00B9466B" w:rsidP="00B9466B">
      <w:pPr>
        <w:jc w:val="center"/>
      </w:pPr>
      <w:r w:rsidRPr="00794838">
        <w:rPr>
          <w:sz w:val="28"/>
          <w:szCs w:val="28"/>
        </w:rPr>
        <w:t xml:space="preserve">сельсовет муниципального района Бурзянский район на </w:t>
      </w:r>
      <w:r w:rsidR="00437730">
        <w:rPr>
          <w:sz w:val="28"/>
          <w:szCs w:val="28"/>
        </w:rPr>
        <w:t>2018</w:t>
      </w:r>
      <w:r w:rsidRPr="00794838">
        <w:rPr>
          <w:sz w:val="28"/>
          <w:szCs w:val="28"/>
        </w:rPr>
        <w:t xml:space="preserve"> год</w:t>
      </w:r>
    </w:p>
    <w:p w:rsidR="00B9466B" w:rsidRDefault="00B9466B" w:rsidP="00B9466B"/>
    <w:tbl>
      <w:tblPr>
        <w:tblStyle w:val="a5"/>
        <w:tblW w:w="17334" w:type="dxa"/>
        <w:tblInd w:w="-601" w:type="dxa"/>
        <w:tblLook w:val="01E0" w:firstRow="1" w:lastRow="1" w:firstColumn="1" w:lastColumn="1" w:noHBand="0" w:noVBand="0"/>
      </w:tblPr>
      <w:tblGrid>
        <w:gridCol w:w="851"/>
        <w:gridCol w:w="235"/>
        <w:gridCol w:w="4823"/>
        <w:gridCol w:w="85"/>
        <w:gridCol w:w="2273"/>
        <w:gridCol w:w="1798"/>
        <w:gridCol w:w="641"/>
        <w:gridCol w:w="1657"/>
        <w:gridCol w:w="1657"/>
        <w:gridCol w:w="1657"/>
        <w:gridCol w:w="1657"/>
      </w:tblGrid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66B" w:rsidRDefault="00B9466B" w:rsidP="009C6EBE">
            <w:pPr>
              <w:ind w:left="882"/>
              <w:rPr>
                <w:b/>
              </w:rPr>
            </w:pPr>
            <w:r>
              <w:rPr>
                <w:b/>
              </w:rPr>
              <w:t>Наименования мероприятия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  <w:r>
              <w:rPr>
                <w:b/>
              </w:rPr>
              <w:t>Ответ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ицо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66B" w:rsidRDefault="00B9466B" w:rsidP="009C6EBE">
            <w:pPr>
              <w:ind w:left="882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:rsidR="00B9466B" w:rsidRDefault="00B9466B" w:rsidP="009C6EBE">
            <w:pPr>
              <w:rPr>
                <w:b/>
              </w:rPr>
            </w:pPr>
            <w:r>
              <w:rPr>
                <w:b/>
              </w:rPr>
              <w:t xml:space="preserve">                                  1.Деятельность администрации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>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ind w:left="-82" w:firstLine="82"/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 xml:space="preserve">Организация дежурства во время </w:t>
            </w:r>
            <w:proofErr w:type="gramStart"/>
            <w:r w:rsidRPr="00794838">
              <w:rPr>
                <w:sz w:val="22"/>
                <w:szCs w:val="22"/>
              </w:rPr>
              <w:t>новогодних</w:t>
            </w:r>
            <w:proofErr w:type="gramEnd"/>
            <w:r w:rsidRPr="00794838">
              <w:rPr>
                <w:sz w:val="22"/>
                <w:szCs w:val="22"/>
              </w:rPr>
              <w:t xml:space="preserve"> каникулов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8</w:t>
            </w:r>
            <w:r w:rsidRPr="00794838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>Адм.</w:t>
            </w:r>
            <w:r>
              <w:rPr>
                <w:sz w:val="22"/>
                <w:szCs w:val="22"/>
              </w:rPr>
              <w:t xml:space="preserve"> </w:t>
            </w:r>
            <w:r w:rsidRPr="0079483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 w:rsidRPr="007948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94838">
              <w:rPr>
                <w:sz w:val="22"/>
                <w:szCs w:val="22"/>
              </w:rPr>
              <w:t xml:space="preserve">руководители </w:t>
            </w:r>
          </w:p>
          <w:p w:rsidR="00B9466B" w:rsidRPr="00794838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94838">
              <w:rPr>
                <w:sz w:val="22"/>
                <w:szCs w:val="22"/>
              </w:rPr>
              <w:t>чреждений,</w:t>
            </w:r>
            <w:r>
              <w:rPr>
                <w:sz w:val="22"/>
                <w:szCs w:val="22"/>
              </w:rPr>
              <w:t xml:space="preserve"> </w:t>
            </w:r>
            <w:r w:rsidRPr="00794838">
              <w:rPr>
                <w:sz w:val="22"/>
                <w:szCs w:val="22"/>
              </w:rPr>
              <w:t>организаций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055310" w:rsidRDefault="00B9466B" w:rsidP="009C6EBE">
            <w:pPr>
              <w:rPr>
                <w:sz w:val="22"/>
                <w:szCs w:val="22"/>
              </w:rPr>
            </w:pPr>
            <w:r w:rsidRPr="00055310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055310" w:rsidRDefault="00B9466B" w:rsidP="009C6EBE">
            <w:pPr>
              <w:ind w:left="-81" w:hanging="882"/>
              <w:rPr>
                <w:sz w:val="22"/>
                <w:szCs w:val="22"/>
              </w:rPr>
            </w:pPr>
            <w:proofErr w:type="spellStart"/>
            <w:r w:rsidRPr="00055310">
              <w:rPr>
                <w:sz w:val="22"/>
                <w:szCs w:val="22"/>
              </w:rPr>
              <w:t>Составл</w:t>
            </w:r>
            <w:proofErr w:type="spellEnd"/>
            <w:r>
              <w:rPr>
                <w:sz w:val="22"/>
                <w:szCs w:val="22"/>
              </w:rPr>
              <w:t xml:space="preserve"> Составле</w:t>
            </w:r>
            <w:r w:rsidRPr="00055310">
              <w:rPr>
                <w:sz w:val="22"/>
                <w:szCs w:val="22"/>
              </w:rPr>
              <w:t>ние и утверждение планов на год администрации,</w:t>
            </w:r>
            <w:r>
              <w:rPr>
                <w:sz w:val="22"/>
                <w:szCs w:val="22"/>
              </w:rPr>
              <w:t xml:space="preserve"> </w:t>
            </w:r>
            <w:r w:rsidRPr="00055310">
              <w:rPr>
                <w:sz w:val="22"/>
                <w:szCs w:val="22"/>
              </w:rPr>
              <w:t>учреждений,</w:t>
            </w:r>
            <w:r>
              <w:rPr>
                <w:sz w:val="22"/>
                <w:szCs w:val="22"/>
              </w:rPr>
              <w:t xml:space="preserve"> </w:t>
            </w:r>
            <w:r w:rsidRPr="00055310">
              <w:rPr>
                <w:sz w:val="22"/>
                <w:szCs w:val="22"/>
              </w:rPr>
              <w:t>женсовета,</w:t>
            </w:r>
            <w:r>
              <w:rPr>
                <w:sz w:val="22"/>
                <w:szCs w:val="22"/>
              </w:rPr>
              <w:t xml:space="preserve"> </w:t>
            </w:r>
            <w:r w:rsidRPr="00055310">
              <w:rPr>
                <w:sz w:val="22"/>
                <w:szCs w:val="22"/>
              </w:rPr>
              <w:t>совета ветеранов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055310" w:rsidRDefault="00B9466B" w:rsidP="009C6EBE">
            <w:r w:rsidRPr="00055310">
              <w:t>Декабр</w:t>
            </w:r>
            <w:proofErr w:type="gramStart"/>
            <w:r w:rsidRPr="00055310">
              <w:t>ь-</w:t>
            </w:r>
            <w:proofErr w:type="gramEnd"/>
            <w:r w:rsidRPr="00055310">
              <w:t xml:space="preserve"> январь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>Адм.</w:t>
            </w:r>
            <w:r>
              <w:rPr>
                <w:sz w:val="22"/>
                <w:szCs w:val="22"/>
              </w:rPr>
              <w:t xml:space="preserve"> </w:t>
            </w:r>
            <w:r w:rsidRPr="0079483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 w:rsidRPr="007948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94838">
              <w:rPr>
                <w:sz w:val="22"/>
                <w:szCs w:val="22"/>
              </w:rPr>
              <w:t>руков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94838">
              <w:rPr>
                <w:sz w:val="22"/>
                <w:szCs w:val="22"/>
              </w:rPr>
              <w:t xml:space="preserve">ли </w:t>
            </w:r>
          </w:p>
          <w:p w:rsidR="00B9466B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94838">
              <w:rPr>
                <w:sz w:val="22"/>
                <w:szCs w:val="22"/>
              </w:rPr>
              <w:t>чреждений,</w:t>
            </w:r>
            <w:r>
              <w:rPr>
                <w:sz w:val="22"/>
                <w:szCs w:val="22"/>
              </w:rPr>
              <w:t xml:space="preserve"> женсовета, </w:t>
            </w:r>
          </w:p>
          <w:p w:rsidR="00B9466B" w:rsidRDefault="00B9466B" w:rsidP="009C6EBE">
            <w:pPr>
              <w:rPr>
                <w:b/>
              </w:rPr>
            </w:pPr>
            <w:r>
              <w:rPr>
                <w:sz w:val="22"/>
                <w:szCs w:val="22"/>
              </w:rPr>
              <w:t>совет ветеранов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3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Сдача отчетов по бюджету, по статистическим данным по </w:t>
            </w:r>
            <w:r>
              <w:rPr>
                <w:sz w:val="22"/>
                <w:szCs w:val="22"/>
                <w:lang w:val="be-BY"/>
              </w:rPr>
              <w:t>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437730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Спец. управ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д</w:t>
            </w:r>
            <w:proofErr w:type="gramEnd"/>
            <w:r w:rsidRPr="00952AAD">
              <w:rPr>
                <w:sz w:val="22"/>
                <w:szCs w:val="22"/>
              </w:rPr>
              <w:t>елами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4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97" w:hanging="97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Месячные квартальные отчеты на </w:t>
            </w:r>
            <w:r>
              <w:rPr>
                <w:sz w:val="22"/>
                <w:szCs w:val="22"/>
              </w:rPr>
              <w:t>с</w:t>
            </w:r>
            <w:r w:rsidRPr="00952AAD">
              <w:rPr>
                <w:sz w:val="22"/>
                <w:szCs w:val="22"/>
              </w:rPr>
              <w:t>оцстрахование,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статистике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437730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Спец., управ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д</w:t>
            </w:r>
            <w:proofErr w:type="gramEnd"/>
            <w:r w:rsidRPr="00952AAD">
              <w:rPr>
                <w:sz w:val="22"/>
                <w:szCs w:val="22"/>
              </w:rPr>
              <w:t>елами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5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Работа по сбору налогов и пений по налогам на земельные участки, на имущество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Специалист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6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firstLine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Работа с программой ЗУМО, обмен сведений по земельным участкам с налоговой инспекцией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специалист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7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Работа по воинскому учету: составление и утверждение планов, месячные отчеты по в/у, принятие на учет прибывших военнообязанных, призывников, доставка призывников в военкомат на освидетельствование мед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к</w:t>
            </w:r>
            <w:proofErr w:type="gramEnd"/>
            <w:r w:rsidRPr="00952AAD">
              <w:rPr>
                <w:sz w:val="22"/>
                <w:szCs w:val="22"/>
              </w:rPr>
              <w:t>омиссией, на прохождение призывной комиссии, на день призывников, доставка призывников в призывной пункт, представление карточек в/о граждан в военкомат г.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Белорецка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Военно-учетный работник администрации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8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Работа по пожарной безопасности, по делам ГО и ЧС:</w:t>
            </w:r>
          </w:p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-составление и утверждение планов и мероприятий;</w:t>
            </w:r>
          </w:p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-проведение объяснительных работ среди населения по пожарной безопасности, ГО и ЧС по мере необходимости </w:t>
            </w:r>
          </w:p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-содержание пожарного пирса, передвижной емкости для воды, мотопомпы в исправном состоянии в любое время года</w:t>
            </w:r>
          </w:p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-принятие соответствующих нормативно-правовых актов в области ГО и ЧС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Администрация сельского поселения, комиссия по делам ГО и ЧС,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ДПД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9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Работа над программой по национальному проекту «Развитее АПК» Содействие при оформлении </w:t>
            </w:r>
            <w:r w:rsidRPr="00952AAD">
              <w:rPr>
                <w:sz w:val="22"/>
                <w:szCs w:val="22"/>
              </w:rPr>
              <w:lastRenderedPageBreak/>
              <w:t xml:space="preserve">документов получения кредита, субсидии по улучшению жилищных условий граждан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специалист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hanging="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Составление планов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708" w:hanging="708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Управляющий делами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11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Резерв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                   2.Организационные вопросы</w:t>
            </w:r>
          </w:p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                   1.Сходы,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952AAD">
              <w:rPr>
                <w:sz w:val="22"/>
                <w:szCs w:val="22"/>
              </w:rPr>
              <w:t>собрания граждан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Отчетное собрание о деятельности Совета и администрации сельского поселения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Адм. Совет СП, депутаты,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руководители 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учреждений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Сход граждан о пастьбе скота населения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spellStart"/>
            <w:r w:rsidRPr="00952AAD">
              <w:rPr>
                <w:sz w:val="22"/>
                <w:szCs w:val="22"/>
              </w:rPr>
              <w:t>Адм</w:t>
            </w:r>
            <w:proofErr w:type="gramStart"/>
            <w:r w:rsidRPr="00952AAD">
              <w:rPr>
                <w:sz w:val="22"/>
                <w:szCs w:val="22"/>
              </w:rPr>
              <w:t>.С</w:t>
            </w:r>
            <w:proofErr w:type="gramEnd"/>
            <w:r w:rsidRPr="00952AAD">
              <w:rPr>
                <w:sz w:val="22"/>
                <w:szCs w:val="22"/>
              </w:rPr>
              <w:t>П</w:t>
            </w:r>
            <w:proofErr w:type="spellEnd"/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3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 резерв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                   3.Заседания,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совещания при главе администрации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437730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Об организации и проведении праздников Весны и труда,</w:t>
            </w:r>
            <w:r>
              <w:rPr>
                <w:sz w:val="22"/>
                <w:szCs w:val="22"/>
              </w:rPr>
              <w:t xml:space="preserve"> 7</w:t>
            </w:r>
            <w:r w:rsidR="004377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-лети</w:t>
            </w:r>
            <w:r>
              <w:rPr>
                <w:sz w:val="22"/>
                <w:szCs w:val="22"/>
                <w:lang w:val="be-BY"/>
              </w:rPr>
              <w:t>я</w:t>
            </w:r>
            <w:r w:rsidRPr="00952AAD">
              <w:rPr>
                <w:sz w:val="22"/>
                <w:szCs w:val="22"/>
              </w:rPr>
              <w:t xml:space="preserve"> Победы в ВОВ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руководители учреждений,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ж</w:t>
            </w:r>
            <w:proofErr w:type="gramEnd"/>
            <w:r w:rsidRPr="00952AAD">
              <w:rPr>
                <w:sz w:val="22"/>
                <w:szCs w:val="22"/>
              </w:rPr>
              <w:t>енсовета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Об экологических субботниках, о благоустройстве территории ПП, </w:t>
            </w:r>
          </w:p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учреждений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Апрель, май, сентябрь, октябрь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руководители учреждений,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ж</w:t>
            </w:r>
            <w:proofErr w:type="gramEnd"/>
            <w:r w:rsidRPr="00952AAD">
              <w:rPr>
                <w:sz w:val="22"/>
                <w:szCs w:val="22"/>
              </w:rPr>
              <w:t>енсовета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4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Об организации и проведении текущего ремонта и подготовке к новому учебному году школы, детского сада, СДК,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ФА</w:t>
            </w:r>
            <w:r>
              <w:rPr>
                <w:sz w:val="22"/>
                <w:szCs w:val="22"/>
              </w:rPr>
              <w:t>П</w:t>
            </w:r>
            <w:r w:rsidRPr="00952AAD">
              <w:rPr>
                <w:sz w:val="22"/>
                <w:szCs w:val="22"/>
              </w:rPr>
              <w:t>,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июль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руководители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5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Об организации и проведения дня пожилых людей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сентябрь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</w:t>
            </w:r>
            <w:r>
              <w:rPr>
                <w:sz w:val="22"/>
                <w:szCs w:val="22"/>
              </w:rPr>
              <w:t>одители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у</w:t>
            </w:r>
            <w:proofErr w:type="gramEnd"/>
            <w:r w:rsidRPr="00952AAD">
              <w:rPr>
                <w:sz w:val="22"/>
                <w:szCs w:val="22"/>
              </w:rPr>
              <w:t>чрежд</w:t>
            </w:r>
            <w:r>
              <w:rPr>
                <w:sz w:val="22"/>
                <w:szCs w:val="22"/>
              </w:rPr>
              <w:t>ений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6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 подготовке и об участие на районной осенней ярмарке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октябрь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Глава СП, </w:t>
            </w:r>
            <w:proofErr w:type="spellStart"/>
            <w:r w:rsidRPr="00952AAD">
              <w:rPr>
                <w:sz w:val="22"/>
                <w:szCs w:val="22"/>
              </w:rPr>
              <w:t>руков</w:t>
            </w:r>
            <w:proofErr w:type="spellEnd"/>
            <w:r w:rsidRPr="00952AAD">
              <w:rPr>
                <w:sz w:val="22"/>
                <w:szCs w:val="22"/>
              </w:rPr>
              <w:t>. учреждений, пред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ж</w:t>
            </w:r>
            <w:proofErr w:type="gramEnd"/>
            <w:r w:rsidRPr="00952AAD">
              <w:rPr>
                <w:sz w:val="22"/>
                <w:szCs w:val="22"/>
              </w:rPr>
              <w:t>енсовета, 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7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437730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Об организации и проведении дня инвалидов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ноябрь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Глава СП, депутаты, </w:t>
            </w:r>
            <w:proofErr w:type="spellStart"/>
            <w:r w:rsidRPr="00952AAD">
              <w:rPr>
                <w:sz w:val="22"/>
                <w:szCs w:val="22"/>
              </w:rPr>
              <w:t>руков</w:t>
            </w:r>
            <w:proofErr w:type="spellEnd"/>
            <w:r w:rsidRPr="00952AAD">
              <w:rPr>
                <w:sz w:val="22"/>
                <w:szCs w:val="22"/>
              </w:rPr>
              <w:t>. учреждений, пред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ж</w:t>
            </w:r>
            <w:proofErr w:type="gramEnd"/>
            <w:r w:rsidRPr="00952AAD">
              <w:rPr>
                <w:sz w:val="22"/>
                <w:szCs w:val="22"/>
              </w:rPr>
              <w:t>енсовета, совет  ветеранов, совет молоде</w:t>
            </w:r>
            <w:r>
              <w:rPr>
                <w:sz w:val="22"/>
                <w:szCs w:val="22"/>
              </w:rPr>
              <w:t>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8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Об организации и проведении Новогодних мероприятий, бал-маскарадов, в СДК,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МОБУ СОШ</w:t>
            </w:r>
            <w:proofErr w:type="gramStart"/>
            <w:r w:rsidRPr="00952AAD">
              <w:rPr>
                <w:sz w:val="22"/>
                <w:szCs w:val="22"/>
              </w:rPr>
              <w:t>,Д</w:t>
            </w:r>
            <w:proofErr w:type="gramEnd"/>
            <w:r w:rsidRPr="00952AAD">
              <w:rPr>
                <w:sz w:val="22"/>
                <w:szCs w:val="22"/>
              </w:rPr>
              <w:t>ОУ,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-дежурства во время праздников,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 о мерах пожарной безопасности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руководители учреждений,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437730">
            <w:pPr>
              <w:ind w:left="882"/>
              <w:jc w:val="center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4.Культурно – массовые мероприятия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Встреча со студентами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Встреча, с воинами-интернационалистами; митинг, возложение венков 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</w:t>
            </w:r>
            <w:proofErr w:type="gramStart"/>
            <w:r w:rsidRPr="00952AAD">
              <w:rPr>
                <w:sz w:val="22"/>
                <w:szCs w:val="22"/>
              </w:rPr>
              <w:t>,М</w:t>
            </w:r>
            <w:proofErr w:type="gramEnd"/>
            <w:r w:rsidRPr="00952AAD">
              <w:rPr>
                <w:sz w:val="22"/>
                <w:szCs w:val="22"/>
              </w:rPr>
              <w:t>ОБУ СОШ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3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Праздничные мероприятия ко дню Защитников Отечества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СДК, МОБУ СОШ, ДОУ,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952AAD">
              <w:rPr>
                <w:sz w:val="22"/>
                <w:szCs w:val="22"/>
              </w:rPr>
              <w:t>женсовет,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gramStart"/>
            <w:r w:rsidRPr="00952AAD">
              <w:rPr>
                <w:sz w:val="22"/>
                <w:szCs w:val="22"/>
              </w:rPr>
              <w:t>Участие на районных мероприятиях посвященному ко дню защитников Отечества</w:t>
            </w:r>
            <w:proofErr w:type="gramEnd"/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</w:t>
            </w:r>
            <w:r>
              <w:rPr>
                <w:sz w:val="22"/>
                <w:szCs w:val="22"/>
                <w:lang w:val="be-BY"/>
              </w:rPr>
              <w:t>ители</w:t>
            </w:r>
            <w:r w:rsidRPr="00952AAD">
              <w:rPr>
                <w:sz w:val="22"/>
                <w:szCs w:val="22"/>
              </w:rPr>
              <w:t xml:space="preserve"> учреждений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5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Праздничные мероприятия к международному женскому дню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СДК, МОБУ СОШ, ДОУ,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952AAD">
              <w:rPr>
                <w:sz w:val="22"/>
                <w:szCs w:val="22"/>
              </w:rPr>
              <w:t>женсовет,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6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hanging="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Праздник Весны и труда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май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7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437730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Митинг, праздничный концерт к </w:t>
            </w:r>
            <w:r>
              <w:rPr>
                <w:sz w:val="22"/>
                <w:szCs w:val="22"/>
              </w:rPr>
              <w:t>7</w:t>
            </w:r>
            <w:r w:rsidR="00437730">
              <w:rPr>
                <w:sz w:val="22"/>
                <w:szCs w:val="22"/>
              </w:rPr>
              <w:t>3</w:t>
            </w:r>
            <w:r w:rsidRPr="00952AAD">
              <w:rPr>
                <w:sz w:val="22"/>
                <w:szCs w:val="22"/>
              </w:rPr>
              <w:t>-летию Победы в 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май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СДК, МОБУ СОШ, ДОУ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женсовет,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8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 w:hanging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День знания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сентябрь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МОБУ СОШ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9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Праздник цветов, ярмарка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</w:t>
            </w:r>
            <w:proofErr w:type="gramStart"/>
            <w:r w:rsidRPr="00952AAD">
              <w:rPr>
                <w:sz w:val="22"/>
                <w:szCs w:val="22"/>
              </w:rPr>
              <w:t>,М</w:t>
            </w:r>
            <w:proofErr w:type="gramEnd"/>
            <w:r w:rsidRPr="00952AAD">
              <w:rPr>
                <w:sz w:val="22"/>
                <w:szCs w:val="22"/>
              </w:rPr>
              <w:t>ОБУ СОШ,ДОУ,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женсовет</w:t>
            </w:r>
            <w:r>
              <w:rPr>
                <w:sz w:val="22"/>
                <w:szCs w:val="22"/>
              </w:rPr>
              <w:t>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Торжественный вечер для юбиляров:50,60, 70</w:t>
            </w:r>
            <w:r w:rsidRPr="00F13F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летием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ДК, совет ветеранов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пожилых людей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СП, </w:t>
            </w:r>
            <w:proofErr w:type="spellStart"/>
            <w:r>
              <w:rPr>
                <w:sz w:val="22"/>
                <w:szCs w:val="22"/>
              </w:rPr>
              <w:t>руков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учрежд</w:t>
            </w:r>
            <w:proofErr w:type="spellEnd"/>
            <w:r>
              <w:rPr>
                <w:sz w:val="22"/>
                <w:szCs w:val="22"/>
              </w:rPr>
              <w:t>. совет ветеранов, женсовет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157E9E" w:rsidRDefault="00B9466B" w:rsidP="009C6EBE">
            <w:pPr>
              <w:ind w:left="882" w:hanging="96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Участие на районной осенней ярмарке - </w:t>
            </w:r>
            <w:r w:rsidR="00437730">
              <w:rPr>
                <w:sz w:val="22"/>
                <w:szCs w:val="22"/>
              </w:rPr>
              <w:t>2018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СП, </w:t>
            </w:r>
            <w:proofErr w:type="spellStart"/>
            <w:r>
              <w:rPr>
                <w:sz w:val="22"/>
                <w:szCs w:val="22"/>
              </w:rPr>
              <w:t>руков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учрежд</w:t>
            </w:r>
            <w:proofErr w:type="spellEnd"/>
            <w:r>
              <w:rPr>
                <w:sz w:val="22"/>
                <w:szCs w:val="22"/>
              </w:rPr>
              <w:t>. совет ветеранов, женсовет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Торжественный вечер ко Дню народного единства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матери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инвалидов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</w:rPr>
              <w:t>СП,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</w:rPr>
              <w:t>СДК,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</w:rPr>
              <w:t>женсовет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2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вечера ко Дню Конституции РФ, ко Дню Конституции РБ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, СДК,МОБУ СОШ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Новогодние праздники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руков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</w:t>
            </w:r>
            <w:proofErr w:type="spellEnd"/>
            <w:r>
              <w:rPr>
                <w:sz w:val="22"/>
                <w:szCs w:val="22"/>
                <w:lang w:val="be-BY"/>
              </w:rPr>
              <w:t>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B9466B" w:rsidTr="00B946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086" w:type="dxa"/>
          <w:trHeight w:val="70"/>
        </w:trPr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1657" w:type="dxa"/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1657" w:type="dxa"/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1657" w:type="dxa"/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1657" w:type="dxa"/>
          </w:tcPr>
          <w:p w:rsidR="00B9466B" w:rsidRDefault="00B9466B" w:rsidP="009C6EBE">
            <w:pPr>
              <w:rPr>
                <w:b/>
              </w:rPr>
            </w:pPr>
          </w:p>
        </w:tc>
      </w:tr>
    </w:tbl>
    <w:p w:rsidR="00B9466B" w:rsidRDefault="00B9466B" w:rsidP="00B9466B">
      <w:pPr>
        <w:rPr>
          <w:b/>
        </w:rPr>
      </w:pPr>
    </w:p>
    <w:p w:rsidR="00B9466B" w:rsidRDefault="00B9466B" w:rsidP="00B9466B">
      <w:pPr>
        <w:shd w:val="clear" w:color="auto" w:fill="FFFFFF"/>
        <w:spacing w:line="360" w:lineRule="atLeast"/>
        <w:jc w:val="both"/>
      </w:pPr>
      <w:r w:rsidRPr="00560348">
        <w:t xml:space="preserve">      </w:t>
      </w:r>
    </w:p>
    <w:p w:rsidR="00B9466B" w:rsidRDefault="00B9466B" w:rsidP="00B9466B"/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Pr="00B9466B" w:rsidRDefault="00B9466B" w:rsidP="00B9466B">
      <w:pPr>
        <w:jc w:val="both"/>
        <w:rPr>
          <w:sz w:val="28"/>
          <w:szCs w:val="28"/>
        </w:rPr>
      </w:pPr>
    </w:p>
    <w:sectPr w:rsidR="00B9466B" w:rsidRPr="00B9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E14FC"/>
    <w:rsid w:val="003F6CF9"/>
    <w:rsid w:val="00437730"/>
    <w:rsid w:val="00B148F1"/>
    <w:rsid w:val="00B9466B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table" w:styleId="a5">
    <w:name w:val="Table Grid"/>
    <w:basedOn w:val="a1"/>
    <w:rsid w:val="00B9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table" w:styleId="a5">
    <w:name w:val="Table Grid"/>
    <w:basedOn w:val="a1"/>
    <w:rsid w:val="00B9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dcterms:created xsi:type="dcterms:W3CDTF">2017-02-09T08:06:00Z</dcterms:created>
  <dcterms:modified xsi:type="dcterms:W3CDTF">2018-01-29T10:44:00Z</dcterms:modified>
</cp:coreProperties>
</file>