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8F" w:rsidRDefault="0076108F" w:rsidP="0076108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6108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Квалификационные требования к кандидатам на замещение вакантных должностей муниципальной службы</w:t>
      </w:r>
    </w:p>
    <w:p w:rsidR="0076108F" w:rsidRPr="0076108F" w:rsidRDefault="0076108F" w:rsidP="0076108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76108F" w:rsidRPr="0076108F" w:rsidRDefault="0076108F" w:rsidP="0076108F">
      <w:pPr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6108F">
        <w:rPr>
          <w:rFonts w:ascii="Georgia" w:eastAsia="Times New Roman" w:hAnsi="Georgia" w:cs="Times New Roman"/>
          <w:color w:val="FF0000"/>
          <w:sz w:val="27"/>
          <w:szCs w:val="27"/>
          <w:bdr w:val="none" w:sz="0" w:space="0" w:color="auto" w:frame="1"/>
          <w:lang w:eastAsia="ru-RU"/>
        </w:rPr>
        <w:t>Квалификационные требования к кандидатам на замещение вакантных должностей</w:t>
      </w:r>
    </w:p>
    <w:p w:rsidR="0076108F" w:rsidRPr="0076108F" w:rsidRDefault="0076108F" w:rsidP="0076108F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Общие положения                                                                                                </w:t>
      </w:r>
    </w:p>
    <w:p w:rsidR="0076108F" w:rsidRDefault="0076108F" w:rsidP="0076108F">
      <w:p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  1.1. Для замещения должностей муниципальной службы (далее – должности) в органах местного самоуправления сельского поселения </w:t>
      </w:r>
      <w:r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Тимировский </w:t>
      </w: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сельсовет муниципального района Бурзянский  район Республики Башкортостан устанавливаются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76108F" w:rsidRDefault="0076108F" w:rsidP="0076108F">
      <w:p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1.2.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органах местного самоуправления сельского поселения </w:t>
      </w:r>
      <w:r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Тимировский </w:t>
      </w: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сельсовет муниципального района Бурзянский  район Республики Башкортостан.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</w:p>
    <w:p w:rsidR="0076108F" w:rsidRPr="0076108F" w:rsidRDefault="0076108F" w:rsidP="0076108F">
      <w:p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1.3. </w:t>
      </w:r>
      <w:proofErr w:type="gramStart"/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Органы местного самоуправления сельского поселения </w:t>
      </w:r>
      <w:r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Тимировский </w:t>
      </w: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сельсовет муниципального района Бурзянский  район Республики Башкортостан используют настоящие квалификационные требования к муниципальным служащим органов местного самоуправления сельского поселения </w:t>
      </w:r>
      <w:r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Тимировский </w:t>
      </w: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сельсовет муниципального района Бурзянский  район Республики Башкортостан при поступлении граждан на муниципальную службу, для замещения должностей муниципальной службы, а также в ходе исполнения муниципальными служащими служебных обязанностей.</w:t>
      </w:r>
      <w:proofErr w:type="gramEnd"/>
    </w:p>
    <w:p w:rsidR="0076108F" w:rsidRPr="0076108F" w:rsidRDefault="0076108F" w:rsidP="0076108F">
      <w:pPr>
        <w:spacing w:after="0" w:line="360" w:lineRule="atLeast"/>
        <w:ind w:left="360"/>
        <w:jc w:val="center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1.</w:t>
      </w:r>
      <w:r w:rsidRPr="0076108F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Квалификационные требования для замещения старших должностей муниципальной службы</w:t>
      </w:r>
    </w:p>
    <w:p w:rsidR="0076108F" w:rsidRPr="0076108F" w:rsidRDefault="0076108F" w:rsidP="0076108F">
      <w:p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1.1. Квалификационные требования к уровню профессионального образования: высшее или среднее профессиональное образование.</w:t>
      </w:r>
    </w:p>
    <w:p w:rsidR="0076108F" w:rsidRPr="0076108F" w:rsidRDefault="0076108F" w:rsidP="0076108F">
      <w:p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1.2. Квалификационные требования к стажу муниципальной (государственной) службы либо работы по специальности: без предъявления требований к стажу.</w:t>
      </w:r>
    </w:p>
    <w:p w:rsidR="0076108F" w:rsidRPr="0076108F" w:rsidRDefault="0076108F" w:rsidP="0076108F">
      <w:p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1.3. </w:t>
      </w:r>
      <w:proofErr w:type="gramStart"/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Квалификационные требования к профессиональным знаниям: знание Конституции Российской Федерации, Конституции Республики Башкортостан, нормативных правовых актов, регулирующих вопросы организации местного самоуправления в Российской Федерации, Устава сельского поселения </w:t>
      </w:r>
      <w:r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 xml:space="preserve">Тимировский </w:t>
      </w: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сельсовет муниципального района Бурзянский район Республики Башкортостан, федеральных законов и иных нормативных правовых актов применительно к исполнению своих должностных обязанностей, прав и ответственности, знание основ управления и организации труда, передового опыта в установленной</w:t>
      </w:r>
      <w:proofErr w:type="gramEnd"/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сфере деятельности;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делопроизводства, аппаратного и программного обеспечения; возможностей и особенностей применения современных информационн</w:t>
      </w:r>
      <w:proofErr w:type="gramStart"/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коммуникационных технологий в муниципальных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76108F" w:rsidRPr="0076108F" w:rsidRDefault="0076108F" w:rsidP="0076108F">
      <w:p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1.4. 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деятельности; осуществление подготовки проектов правовых актов и документов; владение навыками работы по взаимодействию с органами местного самоуправления муниципального района, а также организациями и гражданами; владение навыками ведения деловых переговоров; </w:t>
      </w:r>
      <w:proofErr w:type="gramStart"/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умение использовать современные средства, методы и технологии работы с информацией, владеть навыками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</w:t>
      </w:r>
      <w:proofErr w:type="gramEnd"/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работы с базами данных.</w:t>
      </w:r>
    </w:p>
    <w:p w:rsidR="0076108F" w:rsidRPr="0076108F" w:rsidRDefault="0076108F" w:rsidP="0076108F">
      <w:pPr>
        <w:spacing w:after="0" w:line="360" w:lineRule="atLeast"/>
        <w:ind w:left="360"/>
        <w:jc w:val="center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2.</w:t>
      </w:r>
      <w:r w:rsidRPr="0076108F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Квалификационные требования для замещения младших должностей муниципальной службы</w:t>
      </w:r>
    </w:p>
    <w:p w:rsidR="0076108F" w:rsidRPr="0076108F" w:rsidRDefault="0076108F" w:rsidP="0076108F">
      <w:p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2.1. Квалификационные требования к уровню профессионального образования: высшее или среднее профессиональное образование.</w:t>
      </w:r>
    </w:p>
    <w:p w:rsidR="0076108F" w:rsidRPr="0076108F" w:rsidRDefault="0076108F" w:rsidP="0076108F">
      <w:p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2.2. Квалификационные требования к стажу муниципальной (государственной) службы либо работы по специальности: без предъявления требований к стажу.</w:t>
      </w:r>
    </w:p>
    <w:p w:rsidR="0076108F" w:rsidRPr="0076108F" w:rsidRDefault="0076108F" w:rsidP="0076108F">
      <w:p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2.3. </w:t>
      </w:r>
      <w:proofErr w:type="gramStart"/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Квалификационные требования к профессиональным знаниям: знание Конституции Российской Федерации, Конституции Республики Башкортостан, нормативных правовых актов, регулирующих вопросы организации местного самоуправления в Российской Федерации, Устава сельского поселения </w:t>
      </w:r>
      <w:r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Тимировский </w:t>
      </w:r>
      <w:bookmarkStart w:id="0" w:name="_GoBack"/>
      <w:bookmarkEnd w:id="0"/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сельсовет муниципального района Бурзянский район </w:t>
      </w: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Республики Башкортостан, федеральных законов и иных нормативных правовых актов применительно к исполнению своих должностных обязанностей, прав и ответственности, знание основ управления и организации труда, передового опыта в установленной</w:t>
      </w:r>
      <w:proofErr w:type="gramEnd"/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сфере деятельности;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делопроизводства, аппаратного и программного обеспечения; возможностей и особенностей применения современных информационн</w:t>
      </w:r>
      <w:proofErr w:type="gramStart"/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коммуникационных технологий в муниципальных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76108F" w:rsidRPr="0076108F" w:rsidRDefault="0076108F" w:rsidP="0076108F">
      <w:p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2.4. </w:t>
      </w:r>
      <w:proofErr w:type="gramStart"/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осуществление подготовки и систематизации информационных материалов; владение навыками ведения деловых переговоров, умение использовать современные средства, методы и технологии работы с информацией, владеть навыками работы с внутренними и периферийными устройствами компьютера; работы с информационно-телекоммуникационными сетями, в том числе сетью Интернет;</w:t>
      </w:r>
      <w:proofErr w:type="gramEnd"/>
      <w:r w:rsidRPr="0076108F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DA48C2" w:rsidRDefault="00DA48C2"/>
    <w:sectPr w:rsidR="00DA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3914"/>
    <w:multiLevelType w:val="multilevel"/>
    <w:tmpl w:val="EF76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AC"/>
    <w:rsid w:val="0076108F"/>
    <w:rsid w:val="00DA48C2"/>
    <w:rsid w:val="00E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1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10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10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1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1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10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10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1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Разина</cp:lastModifiedBy>
  <cp:revision>2</cp:revision>
  <dcterms:created xsi:type="dcterms:W3CDTF">2017-03-20T15:58:00Z</dcterms:created>
  <dcterms:modified xsi:type="dcterms:W3CDTF">2017-03-20T15:59:00Z</dcterms:modified>
</cp:coreProperties>
</file>