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88D" w:rsidRDefault="00A1488D" w:rsidP="00A1488D">
      <w:pPr>
        <w:ind w:firstLine="4536"/>
        <w:jc w:val="both"/>
      </w:pPr>
      <w:r>
        <w:t>Главному редактору редакции газеты «</w:t>
      </w:r>
      <w:proofErr w:type="spellStart"/>
      <w:r>
        <w:t>Тан</w:t>
      </w:r>
      <w:proofErr w:type="spellEnd"/>
      <w:r>
        <w:t>»</w:t>
      </w:r>
    </w:p>
    <w:p w:rsidR="00A1488D" w:rsidRDefault="00A1488D" w:rsidP="00A1488D">
      <w:pPr>
        <w:ind w:firstLine="4536"/>
        <w:jc w:val="both"/>
      </w:pPr>
      <w:r>
        <w:t xml:space="preserve">ул. Ленина, д. 98, с. Старосубхангулово, </w:t>
      </w:r>
    </w:p>
    <w:p w:rsidR="00A1488D" w:rsidRDefault="00A1488D" w:rsidP="00A1488D">
      <w:pPr>
        <w:ind w:firstLine="4536"/>
        <w:jc w:val="both"/>
      </w:pPr>
      <w:proofErr w:type="spellStart"/>
      <w:r>
        <w:t>Бурзянский</w:t>
      </w:r>
      <w:proofErr w:type="spellEnd"/>
      <w:r>
        <w:t xml:space="preserve"> район, 453580</w:t>
      </w:r>
    </w:p>
    <w:p w:rsidR="00A1488D" w:rsidRDefault="00A1488D" w:rsidP="00A1488D">
      <w:pPr>
        <w:ind w:firstLine="4536"/>
        <w:jc w:val="both"/>
      </w:pPr>
    </w:p>
    <w:p w:rsidR="00A1488D" w:rsidRDefault="00A1488D" w:rsidP="00A1488D">
      <w:pPr>
        <w:ind w:firstLine="4536"/>
        <w:jc w:val="both"/>
      </w:pPr>
      <w:r>
        <w:t>Главам сельских поселений</w:t>
      </w:r>
    </w:p>
    <w:p w:rsidR="00A1488D" w:rsidRDefault="00A1488D" w:rsidP="00291060">
      <w:pPr>
        <w:jc w:val="center"/>
      </w:pPr>
    </w:p>
    <w:p w:rsidR="00A1488D" w:rsidRDefault="00A1488D" w:rsidP="00291060">
      <w:pPr>
        <w:jc w:val="center"/>
      </w:pPr>
    </w:p>
    <w:p w:rsidR="00A1488D" w:rsidRDefault="00A1488D" w:rsidP="00291060">
      <w:pPr>
        <w:jc w:val="center"/>
      </w:pPr>
      <w:r w:rsidRPr="00A1488D">
        <w:t>Для публикации на страницах районной газеты «</w:t>
      </w:r>
      <w:proofErr w:type="spellStart"/>
      <w:r w:rsidRPr="00A1488D">
        <w:t>Тан</w:t>
      </w:r>
      <w:proofErr w:type="spellEnd"/>
      <w:r w:rsidRPr="00A1488D">
        <w:t>» и на сайтах органов местного самоуправления направляю статью следующего содержания:</w:t>
      </w:r>
    </w:p>
    <w:p w:rsidR="00C920F9" w:rsidRDefault="00A1488D" w:rsidP="00291060">
      <w:pPr>
        <w:jc w:val="center"/>
      </w:pPr>
      <w:r>
        <w:t>«</w:t>
      </w:r>
      <w:r w:rsidR="00291060" w:rsidRPr="00291060">
        <w:t>Об изменениях уголовного законодательства</w:t>
      </w:r>
      <w:r>
        <w:t>»</w:t>
      </w:r>
    </w:p>
    <w:p w:rsidR="00291060" w:rsidRDefault="00291060" w:rsidP="00291060">
      <w:pPr>
        <w:pStyle w:val="a3"/>
        <w:shd w:val="clear" w:color="auto" w:fill="FFFFFF"/>
        <w:spacing w:before="0" w:beforeAutospacing="0"/>
        <w:rPr>
          <w:rFonts w:ascii="Roboto" w:hAnsi="Roboto"/>
          <w:color w:val="333333"/>
        </w:rPr>
      </w:pPr>
    </w:p>
    <w:p w:rsidR="00291060" w:rsidRPr="00291060" w:rsidRDefault="00291060" w:rsidP="00291060">
      <w:pPr>
        <w:pStyle w:val="a3"/>
        <w:shd w:val="clear" w:color="auto" w:fill="FFFFFF"/>
        <w:spacing w:before="0" w:beforeAutospacing="0"/>
        <w:jc w:val="both"/>
        <w:rPr>
          <w:rFonts w:ascii="Roboto" w:hAnsi="Roboto"/>
          <w:color w:val="333333"/>
          <w:sz w:val="28"/>
          <w:szCs w:val="28"/>
        </w:rPr>
      </w:pPr>
      <w:r w:rsidRPr="00291060">
        <w:rPr>
          <w:rFonts w:ascii="Roboto" w:hAnsi="Roboto"/>
          <w:color w:val="333333"/>
          <w:sz w:val="28"/>
          <w:szCs w:val="28"/>
        </w:rPr>
        <w:t>Установлена уголовная ответственность за управление транспортным средством лицом, лишенным права управления, и подвергнутым ад</w:t>
      </w:r>
      <w:bookmarkStart w:id="0" w:name="_GoBack"/>
      <w:bookmarkEnd w:id="0"/>
      <w:r w:rsidRPr="00291060">
        <w:rPr>
          <w:rFonts w:ascii="Roboto" w:hAnsi="Roboto"/>
          <w:color w:val="333333"/>
          <w:sz w:val="28"/>
          <w:szCs w:val="28"/>
        </w:rPr>
        <w:t>министративному наказанию или имеющим судимость за аналогичные деяния.</w:t>
      </w:r>
    </w:p>
    <w:p w:rsidR="00291060" w:rsidRPr="00291060" w:rsidRDefault="00291060" w:rsidP="00291060">
      <w:pPr>
        <w:pStyle w:val="a3"/>
        <w:shd w:val="clear" w:color="auto" w:fill="FFFFFF"/>
        <w:spacing w:before="0" w:beforeAutospacing="0"/>
        <w:jc w:val="both"/>
        <w:rPr>
          <w:rFonts w:ascii="Roboto" w:hAnsi="Roboto"/>
          <w:color w:val="333333"/>
          <w:sz w:val="28"/>
          <w:szCs w:val="28"/>
        </w:rPr>
      </w:pPr>
      <w:r w:rsidRPr="00291060">
        <w:rPr>
          <w:rFonts w:ascii="Roboto" w:hAnsi="Roboto"/>
          <w:color w:val="333333"/>
          <w:sz w:val="28"/>
          <w:szCs w:val="28"/>
        </w:rPr>
        <w:t>Уголовный кодекс Российской Федерации дополнен статьей 264.3, устанавливающей уголовную ответственность за управление транспортным средством лицом, лишенным права управления транспортными средствами и подвергнутым ранее административному наказанию или имеющим судимость за деяния, связанные с управлением транспортным средством при отсутствии соответствующего права.</w:t>
      </w:r>
    </w:p>
    <w:p w:rsidR="00291060" w:rsidRPr="00291060" w:rsidRDefault="00291060" w:rsidP="00291060">
      <w:pPr>
        <w:pStyle w:val="a3"/>
        <w:shd w:val="clear" w:color="auto" w:fill="FFFFFF"/>
        <w:spacing w:before="0" w:beforeAutospacing="0"/>
        <w:jc w:val="both"/>
        <w:rPr>
          <w:rFonts w:ascii="Roboto" w:hAnsi="Roboto"/>
          <w:color w:val="333333"/>
          <w:sz w:val="28"/>
          <w:szCs w:val="28"/>
        </w:rPr>
      </w:pPr>
      <w:r w:rsidRPr="00291060">
        <w:rPr>
          <w:rFonts w:ascii="Roboto" w:hAnsi="Roboto"/>
          <w:color w:val="333333"/>
          <w:sz w:val="28"/>
          <w:szCs w:val="28"/>
        </w:rPr>
        <w:t>Также части вторая, четвертая и шестая статьи 264 УК РФ дополнены новым квалифицирующим признаком, устанавливающим повышенные меры ответственности за нарушение правил дорожного движения или эксплуатации транспортных средств, повлекшее по неосторожности причинение тяжкого вреда здоровью человека или смерть, если оно совершено лицом, не имеющим или лишенным права управления транспортными средствами.</w:t>
      </w:r>
    </w:p>
    <w:p w:rsidR="00291060" w:rsidRPr="00291060" w:rsidRDefault="00291060" w:rsidP="00291060">
      <w:pPr>
        <w:pStyle w:val="a3"/>
        <w:shd w:val="clear" w:color="auto" w:fill="FFFFFF"/>
        <w:spacing w:before="0" w:beforeAutospacing="0"/>
        <w:jc w:val="both"/>
        <w:rPr>
          <w:rFonts w:ascii="Roboto" w:hAnsi="Roboto"/>
          <w:color w:val="333333"/>
          <w:sz w:val="28"/>
          <w:szCs w:val="28"/>
        </w:rPr>
      </w:pPr>
      <w:r w:rsidRPr="00291060">
        <w:rPr>
          <w:rFonts w:ascii="Roboto" w:hAnsi="Roboto"/>
          <w:color w:val="333333"/>
          <w:sz w:val="28"/>
          <w:szCs w:val="28"/>
        </w:rPr>
        <w:t>Кроме того, часть первая статьи 104.1 УК РФ дополнена пунктом "д", предусматривающим конфискацию транспортного средства, принадлежащего обвиняемому и использованного им при совершении преступления, предусмотренного статьей 264.1 или 264.2 либо статьей 264.3 УК РФ.</w:t>
      </w:r>
    </w:p>
    <w:p w:rsidR="00A1488D" w:rsidRDefault="00A1488D" w:rsidP="00A1488D"/>
    <w:p w:rsidR="00A1488D" w:rsidRPr="00241C58" w:rsidRDefault="00A1488D" w:rsidP="00A1488D">
      <w:r w:rsidRPr="00241C58">
        <w:t xml:space="preserve">Помощник прокурора Бурзянского района                                   </w:t>
      </w:r>
      <w:r>
        <w:t xml:space="preserve">        </w:t>
      </w:r>
      <w:r w:rsidRPr="00241C58">
        <w:t xml:space="preserve">  Р.М. Аминев.</w:t>
      </w:r>
    </w:p>
    <w:p w:rsidR="00291060" w:rsidRDefault="00291060" w:rsidP="00A1488D"/>
    <w:sectPr w:rsidR="00291060" w:rsidSect="00FD514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E6"/>
    <w:rsid w:val="00291060"/>
    <w:rsid w:val="00331727"/>
    <w:rsid w:val="005729B6"/>
    <w:rsid w:val="00A1488D"/>
    <w:rsid w:val="00D20747"/>
    <w:rsid w:val="00DC59E6"/>
    <w:rsid w:val="00FD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8014"/>
  <w15:chartTrackingRefBased/>
  <w15:docId w15:val="{7AF3B5A9-7D94-45CE-BC44-C27853D1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1060"/>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1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Аминев Рамзиль Муритович</cp:lastModifiedBy>
  <cp:revision>3</cp:revision>
  <dcterms:created xsi:type="dcterms:W3CDTF">2022-07-28T13:07:00Z</dcterms:created>
  <dcterms:modified xsi:type="dcterms:W3CDTF">2022-08-08T06:32:00Z</dcterms:modified>
</cp:coreProperties>
</file>